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2F746" w14:textId="77777777" w:rsidR="00986850" w:rsidRPr="00502937" w:rsidRDefault="00234E96" w:rsidP="00234E96">
      <w:pPr>
        <w:jc w:val="center"/>
        <w:rPr>
          <w:sz w:val="28"/>
          <w:szCs w:val="28"/>
          <w:u w:val="single"/>
        </w:rPr>
      </w:pPr>
      <w:r w:rsidRPr="00502937">
        <w:rPr>
          <w:sz w:val="28"/>
          <w:szCs w:val="28"/>
          <w:u w:val="single"/>
        </w:rPr>
        <w:t xml:space="preserve">GT </w:t>
      </w:r>
      <w:r w:rsidR="00687CE9" w:rsidRPr="00502937">
        <w:rPr>
          <w:sz w:val="28"/>
          <w:szCs w:val="28"/>
          <w:u w:val="single"/>
        </w:rPr>
        <w:t xml:space="preserve">F3 </w:t>
      </w:r>
      <w:r w:rsidRPr="00502937">
        <w:rPr>
          <w:sz w:val="28"/>
          <w:szCs w:val="28"/>
          <w:u w:val="single"/>
        </w:rPr>
        <w:t xml:space="preserve">du </w:t>
      </w:r>
      <w:r w:rsidR="00687CE9" w:rsidRPr="00502937">
        <w:rPr>
          <w:sz w:val="28"/>
          <w:szCs w:val="28"/>
          <w:u w:val="single"/>
        </w:rPr>
        <w:t>22/10/2020 – PV</w:t>
      </w:r>
    </w:p>
    <w:p w14:paraId="29453842" w14:textId="77777777" w:rsidR="00687CE9" w:rsidRDefault="00687CE9"/>
    <w:p w14:paraId="5F8C112B" w14:textId="77777777" w:rsidR="00687CE9" w:rsidRDefault="00687CE9"/>
    <w:p w14:paraId="1B7B8C9E" w14:textId="5B843149" w:rsidR="00687CE9" w:rsidRDefault="00687CE9">
      <w:r w:rsidRPr="00234E96">
        <w:rPr>
          <w:u w:val="single"/>
        </w:rPr>
        <w:t>Présents</w:t>
      </w:r>
      <w:r>
        <w:t xml:space="preserve"> : Christophe Herman (</w:t>
      </w:r>
      <w:proofErr w:type="spellStart"/>
      <w:r>
        <w:t>coord</w:t>
      </w:r>
      <w:proofErr w:type="spellEnd"/>
      <w:r w:rsidR="00AA7546">
        <w:t xml:space="preserve"> 107</w:t>
      </w:r>
      <w:r>
        <w:t xml:space="preserve">) – Philippe Blondiau et Valérie Debadts (PFCSM) – Agnès Simon (Club Norwest) – Niels Osselaer (Réseau Norwest) – Inès </w:t>
      </w:r>
      <w:proofErr w:type="spellStart"/>
      <w:r>
        <w:t>Delafaille</w:t>
      </w:r>
      <w:proofErr w:type="spellEnd"/>
      <w:r>
        <w:t xml:space="preserve"> (CAD De Werklijn) – Anissa Benali (CRIT)</w:t>
      </w:r>
    </w:p>
    <w:p w14:paraId="6DCE55BF" w14:textId="77777777" w:rsidR="00687CE9" w:rsidRDefault="00687CE9"/>
    <w:p w14:paraId="1FBC841D" w14:textId="77777777" w:rsidR="00687CE9" w:rsidRDefault="00687CE9"/>
    <w:p w14:paraId="1E250C9A" w14:textId="77777777" w:rsidR="00687CE9" w:rsidRPr="00234E96" w:rsidRDefault="00687CE9" w:rsidP="000E77AF">
      <w:pPr>
        <w:pStyle w:val="Paragraphedeliste"/>
        <w:numPr>
          <w:ilvl w:val="0"/>
          <w:numId w:val="2"/>
        </w:numPr>
        <w:rPr>
          <w:rFonts w:cs="Times New Roman (Corps CS)"/>
          <w:b/>
          <w:bCs/>
          <w:smallCaps/>
          <w:u w:val="single"/>
        </w:rPr>
      </w:pPr>
      <w:r w:rsidRPr="00234E96">
        <w:rPr>
          <w:rFonts w:cs="Times New Roman (Corps CS)"/>
          <w:b/>
          <w:bCs/>
          <w:smallCaps/>
          <w:u w:val="single"/>
        </w:rPr>
        <w:t xml:space="preserve">Présentation du projet </w:t>
      </w:r>
      <w:hyperlink r:id="rId5" w:history="1">
        <w:r w:rsidRPr="00234E96">
          <w:rPr>
            <w:rStyle w:val="Lienhypertexte"/>
            <w:rFonts w:cs="Times New Roman (Corps CS)"/>
            <w:b/>
            <w:bCs/>
            <w:smallCaps/>
          </w:rPr>
          <w:t>'Job Parcours'</w:t>
        </w:r>
      </w:hyperlink>
      <w:r w:rsidRPr="00234E96">
        <w:rPr>
          <w:rFonts w:cs="Times New Roman (Corps CS)"/>
          <w:b/>
          <w:bCs/>
          <w:smallCaps/>
          <w:u w:val="single"/>
        </w:rPr>
        <w:t xml:space="preserve"> par Anissa Benali</w:t>
      </w:r>
    </w:p>
    <w:p w14:paraId="0E612F0A" w14:textId="77777777" w:rsidR="00687CE9" w:rsidRDefault="00687CE9"/>
    <w:p w14:paraId="415643DC" w14:textId="7D1BF5EF" w:rsidR="00687CE9" w:rsidRDefault="00687CE9">
      <w:r>
        <w:t xml:space="preserve">Projet subsidié par </w:t>
      </w:r>
      <w:hyperlink r:id="rId6" w:history="1">
        <w:r w:rsidRPr="00687CE9">
          <w:rPr>
            <w:rStyle w:val="Lienhypertexte"/>
          </w:rPr>
          <w:t xml:space="preserve">ESF </w:t>
        </w:r>
        <w:proofErr w:type="spellStart"/>
        <w:r w:rsidRPr="00687CE9">
          <w:rPr>
            <w:rStyle w:val="Lienhypertexte"/>
          </w:rPr>
          <w:t>Vlaanderen</w:t>
        </w:r>
        <w:proofErr w:type="spellEnd"/>
      </w:hyperlink>
      <w:r>
        <w:t xml:space="preserve"> en collaboration avec Levanto, Groot </w:t>
      </w:r>
      <w:proofErr w:type="spellStart"/>
      <w:r>
        <w:t>Eiland</w:t>
      </w:r>
      <w:proofErr w:type="spellEnd"/>
      <w:r>
        <w:t xml:space="preserve">, </w:t>
      </w:r>
      <w:hyperlink r:id="rId7" w:history="1">
        <w:proofErr w:type="spellStart"/>
        <w:r w:rsidRPr="002A05D1">
          <w:rPr>
            <w:rStyle w:val="Lienhypertexte"/>
          </w:rPr>
          <w:t>Job@Ubuntu</w:t>
        </w:r>
        <w:proofErr w:type="spellEnd"/>
      </w:hyperlink>
      <w:r w:rsidR="00822169">
        <w:rPr>
          <w:rStyle w:val="Lienhypertexte"/>
        </w:rPr>
        <w:t>.</w:t>
      </w:r>
    </w:p>
    <w:p w14:paraId="257635BA" w14:textId="77777777" w:rsidR="00687CE9" w:rsidRDefault="00687CE9"/>
    <w:p w14:paraId="42F7DC23" w14:textId="77777777" w:rsidR="00687CE9" w:rsidRDefault="00687CE9">
      <w:r>
        <w:t>Pour le Job Parcours, le CRIT est partenaire d'Actiris en tant que consultant en guidance et orientation, ainsi que du VDAB en tant que catégorie '</w:t>
      </w:r>
      <w:proofErr w:type="spellStart"/>
      <w:r>
        <w:t>outreaching</w:t>
      </w:r>
      <w:proofErr w:type="spellEnd"/>
      <w:r>
        <w:t xml:space="preserve"> &amp; </w:t>
      </w:r>
      <w:proofErr w:type="spellStart"/>
      <w:r>
        <w:t>activiteit</w:t>
      </w:r>
      <w:proofErr w:type="spellEnd"/>
      <w:r>
        <w:t>'.</w:t>
      </w:r>
    </w:p>
    <w:p w14:paraId="39C51411" w14:textId="77777777" w:rsidR="00687CE9" w:rsidRDefault="00687CE9">
      <w:r>
        <w:t xml:space="preserve">Ces partenariats permettent un accès aux formations pour les professionnels en </w:t>
      </w:r>
      <w:proofErr w:type="spellStart"/>
      <w:r>
        <w:t>jobcoaching</w:t>
      </w:r>
      <w:proofErr w:type="spellEnd"/>
      <w:r>
        <w:t>.</w:t>
      </w:r>
    </w:p>
    <w:p w14:paraId="589F927C" w14:textId="77777777" w:rsidR="002A05D1" w:rsidRDefault="002A05D1">
      <w:r>
        <w:t xml:space="preserve">Le VDAB permet d'accéder à de l'immersion en NL, des stages, chèques-formation, service </w:t>
      </w:r>
      <w:hyperlink r:id="rId8" w:history="1">
        <w:r w:rsidRPr="002A05D1">
          <w:rPr>
            <w:rStyle w:val="Lienhypertexte"/>
          </w:rPr>
          <w:t>GTB</w:t>
        </w:r>
      </w:hyperlink>
    </w:p>
    <w:p w14:paraId="7CC395BB" w14:textId="77777777" w:rsidR="002A05D1" w:rsidRDefault="002A05D1"/>
    <w:p w14:paraId="76541C58" w14:textId="77777777" w:rsidR="002A05D1" w:rsidRDefault="002A05D1">
      <w:r>
        <w:t>Le Job Parcours permet d'accueillir un public varié :</w:t>
      </w:r>
    </w:p>
    <w:p w14:paraId="13D04E16" w14:textId="77777777" w:rsidR="002A05D1" w:rsidRDefault="002A05D1" w:rsidP="002A05D1">
      <w:pPr>
        <w:pStyle w:val="Paragraphedeliste"/>
        <w:numPr>
          <w:ilvl w:val="0"/>
          <w:numId w:val="1"/>
        </w:numPr>
      </w:pPr>
      <w:proofErr w:type="gramStart"/>
      <w:r>
        <w:t>les</w:t>
      </w:r>
      <w:proofErr w:type="gramEnd"/>
      <w:r>
        <w:t xml:space="preserve"> usagers en santé mentale souhaitant se réinsérer ;</w:t>
      </w:r>
    </w:p>
    <w:p w14:paraId="39506E0C" w14:textId="77777777" w:rsidR="002A05D1" w:rsidRDefault="002A05D1" w:rsidP="002A05D1">
      <w:pPr>
        <w:pStyle w:val="Paragraphedeliste"/>
        <w:numPr>
          <w:ilvl w:val="0"/>
          <w:numId w:val="1"/>
        </w:numPr>
      </w:pPr>
      <w:proofErr w:type="gramStart"/>
      <w:r>
        <w:t>les</w:t>
      </w:r>
      <w:proofErr w:type="gramEnd"/>
      <w:r>
        <w:t xml:space="preserve"> personnes émargeant du CPAS de Bruxelles-Ville et présentant des troubles de santé mentale ;</w:t>
      </w:r>
    </w:p>
    <w:p w14:paraId="5D9A83D8" w14:textId="77777777" w:rsidR="002A05D1" w:rsidRDefault="002A05D1" w:rsidP="002A05D1">
      <w:pPr>
        <w:pStyle w:val="Paragraphedeliste"/>
        <w:numPr>
          <w:ilvl w:val="0"/>
          <w:numId w:val="1"/>
        </w:numPr>
      </w:pPr>
      <w:proofErr w:type="gramStart"/>
      <w:r>
        <w:t>les</w:t>
      </w:r>
      <w:proofErr w:type="gramEnd"/>
      <w:r>
        <w:t xml:space="preserve"> personnes accueillies par la Consultation Sociale d'Actiris ayant besoin de soins et d'accompagnement en santé mentale ;</w:t>
      </w:r>
    </w:p>
    <w:p w14:paraId="0BC0EC3C" w14:textId="77777777" w:rsidR="002A05D1" w:rsidRDefault="002A05D1" w:rsidP="002A05D1">
      <w:pPr>
        <w:pStyle w:val="Paragraphedeliste"/>
        <w:numPr>
          <w:ilvl w:val="0"/>
          <w:numId w:val="1"/>
        </w:numPr>
      </w:pPr>
      <w:proofErr w:type="gramStart"/>
      <w:r>
        <w:t>toute</w:t>
      </w:r>
      <w:proofErr w:type="gramEnd"/>
      <w:r>
        <w:t xml:space="preserve"> autre personne envoyée par un service social nécessitant des soins ou une remobilisation, une reconstruction du lien avec le monde qui l'entoure.</w:t>
      </w:r>
    </w:p>
    <w:p w14:paraId="03336975" w14:textId="77777777" w:rsidR="002A05D1" w:rsidRDefault="002A05D1" w:rsidP="002A05D1"/>
    <w:p w14:paraId="66614EB2" w14:textId="77777777" w:rsidR="002A05D1" w:rsidRDefault="002A05D1" w:rsidP="002A05D1">
      <w:r>
        <w:t>L'accès au Job Parcours n'est pas cumulable avec un autre accompagnement.</w:t>
      </w:r>
    </w:p>
    <w:p w14:paraId="3E14EE6A" w14:textId="77777777" w:rsidR="002A05D1" w:rsidRDefault="002A05D1" w:rsidP="002A05D1">
      <w:r>
        <w:t>La personne garde néanmoins sa rémunération/ses indemnités.</w:t>
      </w:r>
    </w:p>
    <w:p w14:paraId="440B2AA1" w14:textId="77777777" w:rsidR="002A05D1" w:rsidRDefault="002A05D1" w:rsidP="002A05D1">
      <w:r>
        <w:t>L'accès se fait sur base volontaire, avec accord du médecin-conseil de la mutuelle.</w:t>
      </w:r>
    </w:p>
    <w:p w14:paraId="7B6F3F52" w14:textId="77777777" w:rsidR="002A05D1" w:rsidRDefault="002A05D1" w:rsidP="002A05D1"/>
    <w:p w14:paraId="75DD2F03" w14:textId="77777777" w:rsidR="002A05D1" w:rsidRDefault="002A05D1" w:rsidP="002A05D1">
      <w:r>
        <w:t>Les personnes suivies en Job Parcours sont inscrites chez Actiris ou au VDAB en mode 'passif', c.-à-d. sans obligation de contrôle auprès de ces deux administrations.</w:t>
      </w:r>
    </w:p>
    <w:p w14:paraId="41617A9B" w14:textId="77777777" w:rsidR="002A05D1" w:rsidRDefault="002A05D1" w:rsidP="002A05D1"/>
    <w:p w14:paraId="53A9512B" w14:textId="77777777" w:rsidR="002A05D1" w:rsidRDefault="002A05D1" w:rsidP="002A05D1">
      <w:r>
        <w:t>Le suivi dure de 6 mois à 2 ans.</w:t>
      </w:r>
    </w:p>
    <w:p w14:paraId="219BB5B1" w14:textId="77777777" w:rsidR="000E77AF" w:rsidRDefault="000E77AF" w:rsidP="002A05D1"/>
    <w:p w14:paraId="6D95FD52" w14:textId="34B6BB19" w:rsidR="000E77AF" w:rsidRDefault="000E77AF" w:rsidP="002A05D1">
      <w:r>
        <w:t>Les chiffres et statistiques ne seront disponible</w:t>
      </w:r>
      <w:r w:rsidR="00822169">
        <w:t>s</w:t>
      </w:r>
      <w:r>
        <w:t xml:space="preserve"> que dans le futur, étant donné que des partenariats sont encore toujours discutés aujourd'hui.</w:t>
      </w:r>
    </w:p>
    <w:p w14:paraId="2E243192" w14:textId="77777777" w:rsidR="000E77AF" w:rsidRDefault="000E77AF" w:rsidP="002A05D1"/>
    <w:p w14:paraId="3D8E6E67" w14:textId="77777777" w:rsidR="000E77AF" w:rsidRDefault="000E77AF" w:rsidP="002A05D1">
      <w:r>
        <w:t>Il sera intéressant d'avoir alors une vue sur toutes les portes d'entrée possibles au Job Parcours.</w:t>
      </w:r>
    </w:p>
    <w:p w14:paraId="1C2E4062" w14:textId="77777777" w:rsidR="000E77AF" w:rsidRDefault="000E77AF" w:rsidP="002A05D1"/>
    <w:p w14:paraId="3568B6B6" w14:textId="77777777" w:rsidR="000E77AF" w:rsidRDefault="000E77AF">
      <w:r>
        <w:br w:type="page"/>
      </w:r>
    </w:p>
    <w:p w14:paraId="0D36260F" w14:textId="77777777" w:rsidR="000E77AF" w:rsidRDefault="000E77AF" w:rsidP="002A05D1"/>
    <w:p w14:paraId="715EBAEE" w14:textId="77777777" w:rsidR="000E77AF" w:rsidRPr="00502937" w:rsidRDefault="000E77AF" w:rsidP="000E77AF">
      <w:pPr>
        <w:pStyle w:val="Paragraphedeliste"/>
        <w:numPr>
          <w:ilvl w:val="0"/>
          <w:numId w:val="2"/>
        </w:numPr>
        <w:rPr>
          <w:rFonts w:cs="Times New Roman (Corps CS)"/>
          <w:b/>
          <w:bCs/>
          <w:smallCaps/>
          <w:u w:val="single"/>
        </w:rPr>
      </w:pPr>
      <w:r w:rsidRPr="00502937">
        <w:rPr>
          <w:rFonts w:cs="Times New Roman (Corps CS)"/>
          <w:b/>
          <w:bCs/>
          <w:smallCaps/>
          <w:u w:val="single"/>
        </w:rPr>
        <w:t>Schéma de réinsertion socio-professionnelle</w:t>
      </w:r>
    </w:p>
    <w:p w14:paraId="5A36201D" w14:textId="77777777" w:rsidR="000E77AF" w:rsidRDefault="000E77AF" w:rsidP="000E77AF"/>
    <w:p w14:paraId="697AE8DA" w14:textId="77777777" w:rsidR="000E77AF" w:rsidRDefault="000E77AF" w:rsidP="00502937">
      <w:pPr>
        <w:ind w:left="709"/>
      </w:pPr>
      <w:r>
        <w:t>Brainstorming, remarques, …</w:t>
      </w:r>
    </w:p>
    <w:p w14:paraId="2B43D7C0" w14:textId="77777777" w:rsidR="000E77AF" w:rsidRDefault="000E77AF" w:rsidP="000E77AF"/>
    <w:p w14:paraId="64B8B172" w14:textId="77777777" w:rsidR="000E77AF" w:rsidRDefault="000E77AF" w:rsidP="00502937">
      <w:pPr>
        <w:pStyle w:val="Paragraphedeliste"/>
        <w:numPr>
          <w:ilvl w:val="0"/>
          <w:numId w:val="1"/>
        </w:numPr>
        <w:ind w:left="1134"/>
      </w:pPr>
      <w:proofErr w:type="gramStart"/>
      <w:r>
        <w:t>jeu</w:t>
      </w:r>
      <w:proofErr w:type="gramEnd"/>
      <w:r>
        <w:t xml:space="preserve"> de couleurs pour les différentes catégories ;</w:t>
      </w:r>
    </w:p>
    <w:p w14:paraId="1C7C544F" w14:textId="77777777" w:rsidR="000E77AF" w:rsidRDefault="000E77AF" w:rsidP="00502937">
      <w:pPr>
        <w:pStyle w:val="Paragraphedeliste"/>
        <w:numPr>
          <w:ilvl w:val="0"/>
          <w:numId w:val="1"/>
        </w:numPr>
        <w:ind w:left="1134"/>
      </w:pPr>
      <w:proofErr w:type="gramStart"/>
      <w:r>
        <w:t>ajouter</w:t>
      </w:r>
      <w:proofErr w:type="gramEnd"/>
      <w:r>
        <w:t xml:space="preserve"> des coordonnées de contact ;</w:t>
      </w:r>
    </w:p>
    <w:p w14:paraId="68BB11C5" w14:textId="77777777" w:rsidR="000E77AF" w:rsidRDefault="000E77AF" w:rsidP="00502937">
      <w:pPr>
        <w:pStyle w:val="Paragraphedeliste"/>
        <w:numPr>
          <w:ilvl w:val="0"/>
          <w:numId w:val="1"/>
        </w:numPr>
        <w:ind w:left="1134"/>
      </w:pPr>
      <w:proofErr w:type="gramStart"/>
      <w:r>
        <w:t>attention</w:t>
      </w:r>
      <w:proofErr w:type="gramEnd"/>
      <w:r>
        <w:t xml:space="preserve"> aux droits acquis et qui peuvent être perdu en cas de reprise d'une quelconque activité</w:t>
      </w:r>
      <w:r w:rsidR="00502937">
        <w:t>.</w:t>
      </w:r>
    </w:p>
    <w:p w14:paraId="6BA59FCF" w14:textId="77777777" w:rsidR="000E77AF" w:rsidRDefault="000E77AF" w:rsidP="000E77AF"/>
    <w:p w14:paraId="4BF0C1F5" w14:textId="77777777" w:rsidR="00502937" w:rsidRDefault="00502937" w:rsidP="000E77AF"/>
    <w:p w14:paraId="6E4DB449" w14:textId="77777777" w:rsidR="000E77AF" w:rsidRPr="00502937" w:rsidRDefault="000E77AF" w:rsidP="000E77AF">
      <w:pPr>
        <w:pStyle w:val="Paragraphedeliste"/>
        <w:numPr>
          <w:ilvl w:val="0"/>
          <w:numId w:val="2"/>
        </w:numPr>
        <w:rPr>
          <w:rFonts w:cs="Times New Roman (Corps CS)"/>
          <w:b/>
          <w:bCs/>
          <w:smallCaps/>
          <w:u w:val="single"/>
        </w:rPr>
      </w:pPr>
      <w:r w:rsidRPr="00502937">
        <w:rPr>
          <w:rFonts w:cs="Times New Roman (Corps CS)"/>
          <w:b/>
          <w:bCs/>
          <w:smallCaps/>
          <w:u w:val="single"/>
        </w:rPr>
        <w:t>Sensibilisation des employeurs</w:t>
      </w:r>
    </w:p>
    <w:p w14:paraId="360A3E05" w14:textId="77777777" w:rsidR="000E77AF" w:rsidRDefault="000E77AF" w:rsidP="000E77AF"/>
    <w:p w14:paraId="41FA1611" w14:textId="77777777" w:rsidR="000E77AF" w:rsidRDefault="000E77AF" w:rsidP="000E77AF">
      <w:pPr>
        <w:pStyle w:val="Paragraphedeliste"/>
        <w:numPr>
          <w:ilvl w:val="0"/>
          <w:numId w:val="1"/>
        </w:numPr>
      </w:pPr>
      <w:proofErr w:type="gramStart"/>
      <w:r>
        <w:t>collaboration</w:t>
      </w:r>
      <w:proofErr w:type="gramEnd"/>
      <w:r>
        <w:t xml:space="preserve"> entre Le Gué &amp; </w:t>
      </w:r>
      <w:proofErr w:type="spellStart"/>
      <w:r>
        <w:t>l'asbl</w:t>
      </w:r>
      <w:proofErr w:type="spellEnd"/>
      <w:r>
        <w:t xml:space="preserve"> </w:t>
      </w:r>
      <w:proofErr w:type="spellStart"/>
      <w:r>
        <w:t>Incontri</w:t>
      </w:r>
      <w:proofErr w:type="spellEnd"/>
      <w:r>
        <w:t xml:space="preserve"> :</w:t>
      </w:r>
    </w:p>
    <w:p w14:paraId="322D5242" w14:textId="77777777" w:rsidR="000E77AF" w:rsidRDefault="000E77AF" w:rsidP="000E77AF">
      <w:pPr>
        <w:pStyle w:val="Paragraphedeliste"/>
      </w:pPr>
      <w:proofErr w:type="gramStart"/>
      <w:r>
        <w:t>création</w:t>
      </w:r>
      <w:proofErr w:type="gramEnd"/>
      <w:r>
        <w:t xml:space="preserve"> d'une BD à l'attention des employeurs et employés des entreprises.</w:t>
      </w:r>
    </w:p>
    <w:p w14:paraId="0FB97DC7" w14:textId="77777777" w:rsidR="000E77AF" w:rsidRDefault="000E77AF" w:rsidP="000E77AF">
      <w:pPr>
        <w:pStyle w:val="Paragraphedeliste"/>
        <w:numPr>
          <w:ilvl w:val="0"/>
          <w:numId w:val="1"/>
        </w:numPr>
      </w:pPr>
      <w:proofErr w:type="gramStart"/>
      <w:r>
        <w:t>attention</w:t>
      </w:r>
      <w:proofErr w:type="gramEnd"/>
      <w:r>
        <w:t xml:space="preserve"> de l'employeur à la souffrance invisible pour à terme, ne pas être inattentif à la personne ;</w:t>
      </w:r>
    </w:p>
    <w:p w14:paraId="5A1AFFED" w14:textId="77777777" w:rsidR="000E77AF" w:rsidRDefault="000E77AF" w:rsidP="000E77AF">
      <w:pPr>
        <w:pStyle w:val="Paragraphedeliste"/>
        <w:numPr>
          <w:ilvl w:val="0"/>
          <w:numId w:val="1"/>
        </w:numPr>
      </w:pPr>
      <w:proofErr w:type="gramStart"/>
      <w:r>
        <w:t>les</w:t>
      </w:r>
      <w:proofErr w:type="gramEnd"/>
      <w:r>
        <w:t xml:space="preserve"> préjugés par rapport à la santé mentale provoquent la fuite ;</w:t>
      </w:r>
    </w:p>
    <w:p w14:paraId="58D90F9F" w14:textId="77777777" w:rsidR="00234E96" w:rsidRDefault="00234E96" w:rsidP="000E77AF">
      <w:pPr>
        <w:pStyle w:val="Paragraphedeliste"/>
        <w:numPr>
          <w:ilvl w:val="0"/>
          <w:numId w:val="1"/>
        </w:numPr>
      </w:pPr>
      <w:r>
        <w:t>ETA et économie sociale ;</w:t>
      </w:r>
    </w:p>
    <w:p w14:paraId="1A392F84" w14:textId="77777777" w:rsidR="00234E96" w:rsidRDefault="00234E96" w:rsidP="000E77AF">
      <w:pPr>
        <w:pStyle w:val="Paragraphedeliste"/>
        <w:numPr>
          <w:ilvl w:val="0"/>
          <w:numId w:val="1"/>
        </w:numPr>
      </w:pPr>
      <w:proofErr w:type="gramStart"/>
      <w:r>
        <w:t>accompagnement</w:t>
      </w:r>
      <w:proofErr w:type="gramEnd"/>
      <w:r>
        <w:t xml:space="preserve"> au travail par le service </w:t>
      </w:r>
      <w:hyperlink r:id="rId9" w:history="1">
        <w:r w:rsidRPr="00234E96">
          <w:rPr>
            <w:rStyle w:val="Lienhypertexte"/>
          </w:rPr>
          <w:t>GOB</w:t>
        </w:r>
      </w:hyperlink>
      <w:r>
        <w:t xml:space="preserve"> du VDAB ;</w:t>
      </w:r>
    </w:p>
    <w:p w14:paraId="1EE08BE2" w14:textId="77777777" w:rsidR="00234E96" w:rsidRDefault="00234E96" w:rsidP="00234E96">
      <w:pPr>
        <w:pStyle w:val="Paragraphedeliste"/>
        <w:numPr>
          <w:ilvl w:val="0"/>
          <w:numId w:val="1"/>
        </w:numPr>
      </w:pPr>
      <w:proofErr w:type="gramStart"/>
      <w:r>
        <w:t>sensibilisation</w:t>
      </w:r>
      <w:proofErr w:type="gramEnd"/>
      <w:r>
        <w:t xml:space="preserve"> via Le Phare ;</w:t>
      </w:r>
    </w:p>
    <w:p w14:paraId="27632808" w14:textId="77777777" w:rsidR="00234E96" w:rsidRDefault="00234E96" w:rsidP="00234E96">
      <w:pPr>
        <w:pStyle w:val="Paragraphedeliste"/>
        <w:numPr>
          <w:ilvl w:val="0"/>
          <w:numId w:val="1"/>
        </w:numPr>
      </w:pPr>
      <w:proofErr w:type="gramStart"/>
      <w:r>
        <w:t>lien</w:t>
      </w:r>
      <w:proofErr w:type="gramEnd"/>
      <w:r>
        <w:t xml:space="preserve"> avec le médecin-conseil : dans quelle mesure le travail est-il encore possible pour la personne ? ;</w:t>
      </w:r>
    </w:p>
    <w:p w14:paraId="220386F6" w14:textId="77777777" w:rsidR="00234E96" w:rsidRDefault="00234E96" w:rsidP="00234E96">
      <w:pPr>
        <w:pStyle w:val="Paragraphedeliste"/>
        <w:numPr>
          <w:ilvl w:val="0"/>
          <w:numId w:val="1"/>
        </w:numPr>
      </w:pPr>
      <w:proofErr w:type="gramStart"/>
      <w:r>
        <w:t>quel</w:t>
      </w:r>
      <w:proofErr w:type="gramEnd"/>
      <w:r>
        <w:t xml:space="preserve"> est le contexte de travail ? les conditions de travail peuvent-elles évoluer ? </w:t>
      </w:r>
      <w:r>
        <w:sym w:font="Wingdings" w:char="F0E0"/>
      </w:r>
      <w:r>
        <w:t xml:space="preserve"> </w:t>
      </w:r>
      <w:proofErr w:type="gramStart"/>
      <w:r>
        <w:t>éviter</w:t>
      </w:r>
      <w:proofErr w:type="gramEnd"/>
      <w:r>
        <w:t xml:space="preserve"> l'isolement et la solitude ;</w:t>
      </w:r>
    </w:p>
    <w:p w14:paraId="7C5D4CDA" w14:textId="77777777" w:rsidR="00234E96" w:rsidRPr="00687CE9" w:rsidRDefault="00234E96" w:rsidP="00234E96">
      <w:pPr>
        <w:pStyle w:val="Paragraphedeliste"/>
        <w:numPr>
          <w:ilvl w:val="0"/>
          <w:numId w:val="1"/>
        </w:numPr>
      </w:pPr>
      <w:proofErr w:type="gramStart"/>
      <w:r>
        <w:t>prime</w:t>
      </w:r>
      <w:proofErr w:type="gramEnd"/>
      <w:r>
        <w:t xml:space="preserve"> d'insertion pour les employeurs lorsque le handicap est reconnu par Le Phare (-30% de charges patronales)</w:t>
      </w:r>
      <w:r w:rsidR="00502937">
        <w:t>.</w:t>
      </w:r>
    </w:p>
    <w:sectPr w:rsidR="00234E96" w:rsidRPr="00687CE9" w:rsidSect="0099588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7370A"/>
    <w:multiLevelType w:val="hybridMultilevel"/>
    <w:tmpl w:val="65E201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81847"/>
    <w:multiLevelType w:val="hybridMultilevel"/>
    <w:tmpl w:val="55EA7A28"/>
    <w:lvl w:ilvl="0" w:tplc="51160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E9"/>
    <w:rsid w:val="000E77AF"/>
    <w:rsid w:val="001321EC"/>
    <w:rsid w:val="00234E96"/>
    <w:rsid w:val="002A05D1"/>
    <w:rsid w:val="00502937"/>
    <w:rsid w:val="00644253"/>
    <w:rsid w:val="00687CE9"/>
    <w:rsid w:val="00822169"/>
    <w:rsid w:val="00986850"/>
    <w:rsid w:val="0099588C"/>
    <w:rsid w:val="00AA7546"/>
    <w:rsid w:val="00E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B618"/>
  <w14:defaultImageDpi w14:val="32767"/>
  <w15:chartTrackingRefBased/>
  <w15:docId w15:val="{37461E86-170D-A342-B66E-EBD6A9DD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7C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687CE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A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b.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b-ubuntu.be/fr/home-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f-vlaanderen.b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sf-vlaanderen.be/nl/projectenkaart/job-parcou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dab.be/arbeidshandicap/begeleiding.s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Lesage</dc:creator>
  <cp:keywords/>
  <dc:description/>
  <cp:lastModifiedBy>Philippe Blondiau</cp:lastModifiedBy>
  <cp:revision>4</cp:revision>
  <dcterms:created xsi:type="dcterms:W3CDTF">2020-11-18T15:53:00Z</dcterms:created>
  <dcterms:modified xsi:type="dcterms:W3CDTF">2020-11-18T15:57:00Z</dcterms:modified>
</cp:coreProperties>
</file>